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3672E0" w:rsidRDefault="00EE1A3F" w:rsidP="00EE1A3F">
      <w:pPr>
        <w:rPr>
          <w:rFonts w:cs="Arial"/>
          <w:lang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4E05BD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886918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886918">
        <w:rPr>
          <w:rFonts w:ascii="Arial" w:hAnsi="Arial" w:cs="Arial"/>
          <w:b/>
          <w:szCs w:val="24"/>
        </w:rPr>
        <w:t>услуга</w:t>
      </w:r>
    </w:p>
    <w:p w:rsidR="003672E0" w:rsidRDefault="003672E0" w:rsidP="003672E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>
        <w:rPr>
          <w:rFonts w:ascii="Arial" w:hAnsi="Arial" w:cs="Arial"/>
          <w:b/>
          <w:bCs/>
        </w:rPr>
        <w:t>ОСИГУРАЊЕ ЗА 2015. ГОДИНУ (ПО ПАРТИЈАМА)</w:t>
      </w:r>
      <w:r w:rsidRPr="003672E0">
        <w:rPr>
          <w:rFonts w:ascii="Times New Roman" w:hAnsi="Times New Roman"/>
          <w:szCs w:val="24"/>
          <w:lang w:val="sr-Cyrl-CS"/>
        </w:rPr>
        <w:t xml:space="preserve"> </w:t>
      </w:r>
      <w:r w:rsidRPr="003672E0">
        <w:rPr>
          <w:rFonts w:ascii="Arial" w:hAnsi="Arial" w:cs="Arial"/>
          <w:b/>
          <w:szCs w:val="24"/>
          <w:lang w:val="sr-Cyrl-CS"/>
        </w:rPr>
        <w:t xml:space="preserve">ВНУ </w:t>
      </w:r>
      <w:r w:rsidRPr="003672E0">
        <w:rPr>
          <w:rFonts w:ascii="Arial" w:hAnsi="Arial" w:cs="Arial"/>
          <w:b/>
          <w:szCs w:val="24"/>
        </w:rPr>
        <w:t>31-IV-31/2014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672E0" w:rsidRDefault="003672E0" w:rsidP="003672E0">
      <w:pPr>
        <w:ind w:left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66510000-услуга осигурања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C4F38" w:rsidRPr="006C4F38" w:rsidRDefault="008043BE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  <w:r w:rsidR="009765AB">
        <w:rPr>
          <w:rFonts w:ascii="Arial" w:hAnsi="Arial" w:cs="Arial"/>
          <w:b/>
        </w:rPr>
        <w:t>.</w:t>
      </w:r>
    </w:p>
    <w:p w:rsidR="003672E0" w:rsidRDefault="003672E0" w:rsidP="003672E0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996.268,57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</w:t>
      </w:r>
      <w:r>
        <w:rPr>
          <w:rFonts w:ascii="Arial" w:hAnsi="Arial" w:cs="Arial"/>
          <w:lang/>
        </w:rPr>
        <w:t>пореза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1.046.082,00</w:t>
      </w:r>
      <w:r>
        <w:rPr>
          <w:rFonts w:ascii="Arial" w:eastAsia="Calibri" w:hAnsi="Arial" w:cs="Arial"/>
        </w:rPr>
        <w:t xml:space="preserve"> динара са </w:t>
      </w:r>
      <w:r>
        <w:rPr>
          <w:rFonts w:ascii="Arial" w:eastAsia="Calibri" w:hAnsi="Arial" w:cs="Arial"/>
          <w:lang/>
        </w:rPr>
        <w:t>порезом</w:t>
      </w:r>
      <w:r>
        <w:rPr>
          <w:rFonts w:ascii="Arial" w:eastAsia="Calibri" w:hAnsi="Arial" w:cs="Arial"/>
        </w:rPr>
        <w:t xml:space="preserve"> 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3672E0" w:rsidRDefault="003672E0" w:rsidP="003672E0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666.232,10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</w:t>
      </w:r>
      <w:r>
        <w:rPr>
          <w:rFonts w:ascii="Arial" w:hAnsi="Arial" w:cs="Arial"/>
          <w:lang/>
        </w:rPr>
        <w:t>пореза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699.543,71</w:t>
      </w:r>
      <w:r>
        <w:rPr>
          <w:rFonts w:ascii="Arial" w:eastAsia="Calibri" w:hAnsi="Arial" w:cs="Arial"/>
        </w:rPr>
        <w:t xml:space="preserve"> динара са </w:t>
      </w:r>
      <w:r>
        <w:rPr>
          <w:rFonts w:ascii="Arial" w:eastAsia="Calibri" w:hAnsi="Arial" w:cs="Arial"/>
          <w:lang/>
        </w:rPr>
        <w:t>порезом</w:t>
      </w:r>
      <w:r>
        <w:rPr>
          <w:rFonts w:ascii="Arial" w:eastAsia="Calibri" w:hAnsi="Arial" w:cs="Arial"/>
        </w:rPr>
        <w:t xml:space="preserve"> </w:t>
      </w:r>
    </w:p>
    <w:p w:rsidR="000D4AE3" w:rsidRPr="006C4F38" w:rsidRDefault="000D4AE3" w:rsidP="000D4AE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3672E0" w:rsidRDefault="003672E0" w:rsidP="003672E0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190.082,10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</w:t>
      </w:r>
      <w:r>
        <w:rPr>
          <w:rFonts w:ascii="Arial" w:hAnsi="Arial" w:cs="Arial"/>
          <w:lang/>
        </w:rPr>
        <w:t>пореза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190.082,10</w:t>
      </w:r>
      <w:r>
        <w:rPr>
          <w:rFonts w:ascii="Arial" w:eastAsia="Calibri" w:hAnsi="Arial" w:cs="Arial"/>
        </w:rPr>
        <w:t xml:space="preserve"> динара са </w:t>
      </w:r>
      <w:r>
        <w:rPr>
          <w:rFonts w:ascii="Arial" w:eastAsia="Calibri" w:hAnsi="Arial" w:cs="Arial"/>
          <w:lang/>
        </w:rPr>
        <w:t>порезом</w:t>
      </w:r>
      <w:r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672E0" w:rsidRDefault="003672E0" w:rsidP="003672E0">
      <w:pPr>
        <w:ind w:left="426"/>
        <w:jc w:val="both"/>
        <w:rPr>
          <w:rFonts w:ascii="Arial" w:hAnsi="Arial" w:cs="Arial"/>
        </w:rPr>
      </w:pPr>
      <w:r w:rsidRPr="006F33C3">
        <w:rPr>
          <w:rFonts w:ascii="Arial" w:hAnsi="Arial" w:cs="Arial"/>
        </w:rPr>
        <w:t xml:space="preserve">Избор најповољније понуде ће се извршити применом </w:t>
      </w:r>
      <w:r>
        <w:rPr>
          <w:rFonts w:ascii="Arial" w:hAnsi="Arial" w:cs="Arial"/>
        </w:rPr>
        <w:t xml:space="preserve">следећих </w:t>
      </w:r>
      <w:r w:rsidRPr="006F33C3">
        <w:rPr>
          <w:rFonts w:ascii="Arial" w:hAnsi="Arial" w:cs="Arial"/>
        </w:rPr>
        <w:t>критеријума</w:t>
      </w:r>
      <w:r>
        <w:rPr>
          <w:rFonts w:ascii="Arial" w:hAnsi="Arial" w:cs="Arial"/>
        </w:rPr>
        <w:t>:</w:t>
      </w:r>
    </w:p>
    <w:p w:rsidR="003672E0" w:rsidRDefault="003672E0" w:rsidP="003672E0">
      <w:pPr>
        <w:spacing w:line="360" w:lineRule="auto"/>
        <w:ind w:left="426"/>
        <w:jc w:val="both"/>
        <w:rPr>
          <w:rFonts w:ascii="Arial" w:hAnsi="Arial"/>
          <w:b/>
          <w:i/>
        </w:rPr>
      </w:pPr>
      <w:r>
        <w:rPr>
          <w:rFonts w:ascii="Arial" w:hAnsi="Arial"/>
        </w:rPr>
        <w:tab/>
      </w:r>
      <w:r>
        <w:rPr>
          <w:rFonts w:ascii="Arial" w:hAnsi="Arial"/>
          <w:b/>
          <w:i/>
        </w:rPr>
        <w:t>Партија</w:t>
      </w:r>
      <w:r w:rsidRPr="00D34A3B">
        <w:rPr>
          <w:rFonts w:ascii="Arial" w:hAnsi="Arial"/>
          <w:b/>
          <w:i/>
        </w:rPr>
        <w:t xml:space="preserve"> I</w:t>
      </w:r>
      <w:r w:rsidRPr="008F47DB">
        <w:rPr>
          <w:rFonts w:ascii="Arial" w:hAnsi="Arial"/>
          <w:b/>
        </w:rPr>
        <w:t>:</w:t>
      </w:r>
    </w:p>
    <w:p w:rsidR="003672E0" w:rsidRPr="0080703B" w:rsidRDefault="003672E0" w:rsidP="003672E0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Arial" w:hAnsi="Arial"/>
        </w:rPr>
      </w:pPr>
      <w:r>
        <w:rPr>
          <w:rFonts w:ascii="Arial" w:hAnsi="Arial"/>
        </w:rPr>
        <w:t>Премија</w:t>
      </w:r>
      <w:r w:rsidRPr="0091309C">
        <w:rPr>
          <w:rFonts w:ascii="Arial" w:hAnsi="Arial"/>
        </w:rPr>
        <w:tab/>
      </w:r>
      <w:r w:rsidRPr="0091309C">
        <w:rPr>
          <w:rFonts w:ascii="Arial" w:hAnsi="Arial"/>
        </w:rPr>
        <w:tab/>
      </w:r>
      <w:r w:rsidRPr="0091309C">
        <w:rPr>
          <w:rFonts w:ascii="Arial" w:hAnsi="Arial"/>
        </w:rPr>
        <w:tab/>
      </w:r>
      <w:r w:rsidRPr="008F0F72">
        <w:rPr>
          <w:rFonts w:ascii="Arial" w:hAnsi="Arial"/>
          <w:b/>
          <w:i/>
        </w:rPr>
        <w:t xml:space="preserve">100 </w:t>
      </w:r>
      <w:r>
        <w:rPr>
          <w:rFonts w:ascii="Arial" w:hAnsi="Arial"/>
          <w:b/>
          <w:i/>
        </w:rPr>
        <w:t>пондера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>Код овог критеријума упоређиваће се најнижа понуђена премија са понуђеним премијама осталих понуђача.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lastRenderedPageBreak/>
        <w:t>Понуда са најнижом понуђеном премијом добија 100 пондера.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>Број пондера по овом критеријуму за понуђене премије осталих понуђача израчунаваће се  на следећи начин: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  <w:rPr>
          <w:u w:val="single"/>
        </w:rPr>
      </w:pPr>
      <w:r>
        <w:t>Број пондера по основу премије=10</w:t>
      </w:r>
      <w:r>
        <w:rPr>
          <w:u w:val="single"/>
        </w:rPr>
        <w:t>0 х најнижа понуђена премија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 xml:space="preserve">                                                                  понуђена премија</w:t>
      </w:r>
    </w:p>
    <w:p w:rsidR="003672E0" w:rsidRPr="0091309C" w:rsidRDefault="003672E0" w:rsidP="003672E0">
      <w:pPr>
        <w:spacing w:line="360" w:lineRule="auto"/>
        <w:ind w:left="426"/>
        <w:jc w:val="both"/>
        <w:rPr>
          <w:rFonts w:ascii="Arial" w:hAnsi="Arial"/>
        </w:rPr>
      </w:pPr>
      <w:r>
        <w:rPr>
          <w:rFonts w:ascii="Arial" w:hAnsi="Arial"/>
          <w:b/>
          <w:i/>
        </w:rPr>
        <w:t>Партија</w:t>
      </w:r>
      <w:r w:rsidRPr="00D34A3B">
        <w:rPr>
          <w:rFonts w:ascii="Arial" w:hAnsi="Arial"/>
          <w:b/>
          <w:i/>
        </w:rPr>
        <w:t xml:space="preserve"> II</w:t>
      </w:r>
      <w:r w:rsidRPr="008F47DB">
        <w:rPr>
          <w:rFonts w:ascii="Arial" w:hAnsi="Arial"/>
          <w:b/>
        </w:rPr>
        <w:t>:</w:t>
      </w:r>
    </w:p>
    <w:p w:rsidR="003672E0" w:rsidRPr="0080703B" w:rsidRDefault="003672E0" w:rsidP="003672E0">
      <w:pPr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Arial" w:hAnsi="Arial"/>
        </w:rPr>
      </w:pPr>
      <w:r>
        <w:rPr>
          <w:rFonts w:ascii="Arial" w:hAnsi="Arial"/>
        </w:rPr>
        <w:t>Премија</w:t>
      </w:r>
      <w:r w:rsidRPr="0091309C">
        <w:rPr>
          <w:rFonts w:ascii="Arial" w:hAnsi="Arial"/>
        </w:rPr>
        <w:tab/>
      </w:r>
      <w:r w:rsidRPr="0091309C">
        <w:rPr>
          <w:rFonts w:ascii="Arial" w:hAnsi="Arial"/>
        </w:rPr>
        <w:tab/>
      </w:r>
      <w:r w:rsidRPr="0091309C">
        <w:rPr>
          <w:rFonts w:ascii="Arial" w:hAnsi="Arial"/>
        </w:rPr>
        <w:tab/>
      </w:r>
      <w:r w:rsidRPr="00D11168">
        <w:rPr>
          <w:rFonts w:ascii="Arial" w:hAnsi="Arial"/>
          <w:b/>
          <w:i/>
        </w:rPr>
        <w:t xml:space="preserve">90 </w:t>
      </w:r>
      <w:r>
        <w:rPr>
          <w:rFonts w:ascii="Arial" w:hAnsi="Arial"/>
          <w:b/>
          <w:i/>
        </w:rPr>
        <w:t>пондера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>Код овог критеријума упоређиваће се најнижа понуђена премија са понуђеним премијама осталих понуђача.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>Понуда са најнижом понуђеном премијом добија 90 пондера.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>Број пондера по овом критеријуму за понуђене премије осталих понуђача израчунаваће се  на следећи начин: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  <w:rPr>
          <w:u w:val="single"/>
        </w:rPr>
      </w:pPr>
      <w:r>
        <w:t>Број пондера по основу премије=9</w:t>
      </w:r>
      <w:r>
        <w:rPr>
          <w:u w:val="single"/>
        </w:rPr>
        <w:t>0 х најнижа понуђена премија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 xml:space="preserve">                                                                  понуђена премија</w:t>
      </w:r>
    </w:p>
    <w:p w:rsidR="003672E0" w:rsidRPr="0080703B" w:rsidRDefault="003672E0" w:rsidP="003672E0">
      <w:pPr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Ажурност исплате штете   </w:t>
      </w:r>
      <w:r w:rsidRPr="00D11168">
        <w:rPr>
          <w:rFonts w:ascii="Arial" w:hAnsi="Arial"/>
          <w:b/>
          <w:i/>
        </w:rPr>
        <w:t xml:space="preserve">10 </w:t>
      </w:r>
      <w:r>
        <w:rPr>
          <w:rFonts w:ascii="Arial" w:hAnsi="Arial"/>
          <w:b/>
          <w:i/>
        </w:rPr>
        <w:t>пондера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>Ажурност у исплати штета се бодује на бази података из званичног Биланса стања и Биланса успеха понуђача за 2012. годину, по следећој формули: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>Ажурност=</w:t>
      </w:r>
      <w:r>
        <w:rPr>
          <w:u w:val="single"/>
        </w:rPr>
        <w:t>Биланс стања АОР 134х100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 xml:space="preserve">                   Биланс успеха АОР 228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>АОР 134-Обавезе по основу штета и уговорних износа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>АОР 228-Расходи накнаде штета и уговорних износа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>Број пондера по овом критеријуму израчунаваће се на следећи начин: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lastRenderedPageBreak/>
        <w:t>Понуђач чији проценат ажурности у исплати штета износи 0% добиће максималних 10 пондера</w:t>
      </w:r>
    </w:p>
    <w:p w:rsidR="003672E0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>
        <w:t>Понуђач чији проценат ажурности у исплати штета износи више од 0,01 % , а мање од 0,5% добиће 5 пондера</w:t>
      </w:r>
    </w:p>
    <w:p w:rsidR="003672E0" w:rsidRPr="0091309C" w:rsidRDefault="003672E0" w:rsidP="003672E0">
      <w:pPr>
        <w:spacing w:line="360" w:lineRule="auto"/>
        <w:ind w:left="426"/>
        <w:jc w:val="both"/>
        <w:rPr>
          <w:rFonts w:ascii="Arial" w:hAnsi="Arial"/>
        </w:rPr>
      </w:pPr>
      <w:r>
        <w:t>Понуђач чији проценат ажурности у исплати штета износи више од 0,51 % добиће 1 пондер</w:t>
      </w:r>
    </w:p>
    <w:p w:rsidR="003672E0" w:rsidRDefault="003672E0" w:rsidP="003672E0">
      <w:pPr>
        <w:spacing w:line="360" w:lineRule="auto"/>
        <w:ind w:left="426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Партија</w:t>
      </w:r>
      <w:r w:rsidRPr="00D34A3B">
        <w:rPr>
          <w:rFonts w:ascii="Arial" w:hAnsi="Arial"/>
          <w:b/>
          <w:i/>
        </w:rPr>
        <w:t xml:space="preserve"> III</w:t>
      </w:r>
      <w:r w:rsidRPr="008F47DB">
        <w:rPr>
          <w:rFonts w:ascii="Arial" w:hAnsi="Arial"/>
          <w:b/>
        </w:rPr>
        <w:t>:</w:t>
      </w:r>
    </w:p>
    <w:p w:rsidR="003672E0" w:rsidRPr="0088637D" w:rsidRDefault="003672E0" w:rsidP="003672E0">
      <w:pPr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Arial" w:hAnsi="Arial"/>
        </w:rPr>
      </w:pPr>
      <w:r>
        <w:rPr>
          <w:rFonts w:ascii="Arial" w:hAnsi="Arial"/>
        </w:rPr>
        <w:t>Премија</w:t>
      </w:r>
      <w:r w:rsidRPr="0091309C">
        <w:rPr>
          <w:rFonts w:ascii="Arial" w:hAnsi="Arial"/>
        </w:rPr>
        <w:tab/>
      </w:r>
      <w:r w:rsidRPr="0091309C">
        <w:rPr>
          <w:rFonts w:ascii="Arial" w:hAnsi="Arial"/>
        </w:rPr>
        <w:tab/>
      </w:r>
      <w:r w:rsidRPr="0091309C">
        <w:rPr>
          <w:rFonts w:ascii="Arial" w:hAnsi="Arial"/>
        </w:rPr>
        <w:tab/>
      </w:r>
      <w:r w:rsidRPr="003F197F">
        <w:rPr>
          <w:rFonts w:ascii="Arial" w:hAnsi="Arial"/>
          <w:b/>
          <w:i/>
        </w:rPr>
        <w:t>10</w:t>
      </w:r>
      <w:r w:rsidRPr="00B54207">
        <w:rPr>
          <w:rFonts w:ascii="Arial" w:hAnsi="Arial"/>
          <w:b/>
          <w:i/>
        </w:rPr>
        <w:t xml:space="preserve">0 </w:t>
      </w:r>
      <w:r>
        <w:rPr>
          <w:rFonts w:ascii="Arial" w:hAnsi="Arial"/>
          <w:b/>
          <w:i/>
        </w:rPr>
        <w:t>пондера</w:t>
      </w:r>
    </w:p>
    <w:p w:rsidR="003672E0" w:rsidRPr="00061D8F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 w:rsidRPr="00061D8F">
        <w:t>Код овог критеријума упоређиваће се најнижа понуђена премија са понуђеним премијама осталих понуђача.</w:t>
      </w:r>
    </w:p>
    <w:p w:rsidR="003672E0" w:rsidRPr="00061D8F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 w:rsidRPr="00061D8F">
        <w:t xml:space="preserve">Понуда са најнижом понуђеном премијом добија </w:t>
      </w:r>
      <w:r>
        <w:t>10</w:t>
      </w:r>
      <w:r w:rsidRPr="00061D8F">
        <w:t>0 пондера.</w:t>
      </w:r>
    </w:p>
    <w:p w:rsidR="003672E0" w:rsidRPr="00061D8F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 w:rsidRPr="00061D8F">
        <w:t>Број пондера по овом критеријуму за понуђене премије осталих понуђача израчунаваће се  на следећи начин:</w:t>
      </w:r>
    </w:p>
    <w:p w:rsidR="003672E0" w:rsidRPr="00061D8F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  <w:rPr>
          <w:u w:val="single"/>
        </w:rPr>
      </w:pPr>
      <w:r w:rsidRPr="00061D8F">
        <w:t>Број пондера по основу премије=</w:t>
      </w:r>
      <w:r>
        <w:t>10</w:t>
      </w:r>
      <w:r w:rsidRPr="00061D8F">
        <w:rPr>
          <w:u w:val="single"/>
        </w:rPr>
        <w:t>0 х најнижа понуђена премија</w:t>
      </w:r>
    </w:p>
    <w:p w:rsidR="003672E0" w:rsidRPr="00061D8F" w:rsidRDefault="003672E0" w:rsidP="003672E0">
      <w:pPr>
        <w:tabs>
          <w:tab w:val="left" w:pos="4500"/>
          <w:tab w:val="left" w:pos="5940"/>
        </w:tabs>
        <w:spacing w:line="336" w:lineRule="exact"/>
        <w:ind w:left="426"/>
        <w:jc w:val="both"/>
      </w:pPr>
      <w:r w:rsidRPr="00061D8F">
        <w:t xml:space="preserve">                                                                  понуђена премија</w:t>
      </w:r>
    </w:p>
    <w:p w:rsidR="000D4AE3" w:rsidRPr="000D4AE3" w:rsidRDefault="000D4AE3" w:rsidP="000D4AE3">
      <w:pPr>
        <w:ind w:left="720"/>
        <w:jc w:val="both"/>
        <w:rPr>
          <w:rFonts w:ascii="Arial" w:hAnsi="Arial" w:cs="Arial"/>
          <w:b/>
        </w:rPr>
      </w:pP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B4FAF" w:rsidRPr="005B4FAF" w:rsidRDefault="005B4FAF" w:rsidP="008043B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233D16" w:rsidRPr="000D4AE3" w:rsidRDefault="0028748C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осам</w:t>
      </w:r>
      <w:r w:rsidR="000D4AE3">
        <w:rPr>
          <w:rFonts w:ascii="Arial" w:hAnsi="Arial" w:cs="Arial"/>
        </w:rPr>
        <w:t xml:space="preserve"> понуда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8473E" w:rsidRDefault="0028748C" w:rsidP="0008473E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осам</w:t>
      </w:r>
      <w:r w:rsidR="000D4AE3">
        <w:rPr>
          <w:rFonts w:ascii="Arial" w:hAnsi="Arial" w:cs="Arial"/>
        </w:rPr>
        <w:t xml:space="preserve"> понуда</w:t>
      </w:r>
    </w:p>
    <w:p w:rsidR="000D4AE3" w:rsidRPr="000D4AE3" w:rsidRDefault="000D4AE3" w:rsidP="000D4AE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0D4AE3" w:rsidRDefault="0028748C" w:rsidP="000D4AE3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осам</w:t>
      </w:r>
      <w:r w:rsidR="000D4AE3">
        <w:rPr>
          <w:rFonts w:ascii="Arial" w:hAnsi="Arial" w:cs="Arial"/>
        </w:rPr>
        <w:t xml:space="preserve">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28748C" w:rsidRPr="0028748C" w:rsidRDefault="0028748C" w:rsidP="0028748C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 w:val="sr-Cyrl-CS"/>
        </w:rPr>
        <w:t>1.768.969,00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 w:val="sr-Cyrl-CS"/>
        </w:rPr>
        <w:t>996.268,57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28748C" w:rsidRPr="0028748C" w:rsidRDefault="0028748C" w:rsidP="0028748C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lastRenderedPageBreak/>
        <w:t xml:space="preserve">највиша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 w:val="sr-Cyrl-CS"/>
        </w:rPr>
        <w:t>1.768.969,00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 w:val="sr-Cyrl-CS"/>
        </w:rPr>
        <w:t>996.268,57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0D4AE3" w:rsidRPr="005B4FAF" w:rsidRDefault="000D4AE3" w:rsidP="000D4AE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28748C" w:rsidRDefault="0028748C" w:rsidP="0028748C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 w:rsidR="00380E84">
        <w:rPr>
          <w:rFonts w:ascii="Arial" w:eastAsia="Calibri" w:hAnsi="Arial" w:cs="Arial"/>
          <w:lang w:val="sr-Cyrl-CS"/>
        </w:rPr>
        <w:t>399.422,40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 w:rsidR="00380E84">
        <w:rPr>
          <w:rFonts w:ascii="Arial" w:eastAsia="Calibri" w:hAnsi="Arial" w:cs="Arial"/>
          <w:lang w:val="sr-Cyrl-CS"/>
        </w:rPr>
        <w:t>190.082,10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0D4AE3" w:rsidRPr="005B4FAF" w:rsidRDefault="000D4AE3" w:rsidP="000D4AE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380E84" w:rsidRPr="0028748C" w:rsidRDefault="00380E84" w:rsidP="00380E84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 w:val="sr-Cyrl-CS"/>
        </w:rPr>
        <w:t>996.268,57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 w:val="sr-Cyrl-CS"/>
        </w:rPr>
        <w:t>996.268,57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0D4AE3" w:rsidRPr="005B4FAF" w:rsidRDefault="000D4AE3" w:rsidP="000D4AE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380E84" w:rsidRDefault="00380E84" w:rsidP="000D4AE3">
      <w:pPr>
        <w:ind w:left="426"/>
        <w:jc w:val="both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 w:val="sr-Cyrl-CS"/>
        </w:rPr>
        <w:t>711.128,00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 w:val="sr-Cyrl-CS"/>
        </w:rPr>
        <w:t>666.232,10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0D4AE3" w:rsidRPr="005B4FAF" w:rsidRDefault="000D4AE3" w:rsidP="000D4AE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380E84" w:rsidRDefault="00380E84" w:rsidP="00AA3AF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 w:val="sr-Cyrl-CS"/>
        </w:rPr>
        <w:t>354.622,12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 w:val="sr-Cyrl-CS"/>
        </w:rPr>
        <w:t>190.082,10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380E84">
        <w:rPr>
          <w:rFonts w:cs="Arial"/>
          <w:lang/>
        </w:rPr>
        <w:t>23</w:t>
      </w:r>
      <w:r w:rsidR="008F733E">
        <w:rPr>
          <w:rFonts w:cs="Arial"/>
        </w:rPr>
        <w:t>.01.2015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676297">
        <w:rPr>
          <w:rFonts w:cs="Arial"/>
          <w:lang/>
        </w:rPr>
        <w:t>11.02</w:t>
      </w:r>
      <w:r w:rsidR="008F733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Pr="00676297" w:rsidRDefault="00CC5FD7" w:rsidP="000F0CE6">
      <w:pPr>
        <w:ind w:left="284"/>
        <w:rPr>
          <w:rFonts w:cs="Arial"/>
          <w:b/>
          <w:lang/>
        </w:rPr>
      </w:pPr>
      <w:r w:rsidRPr="00CC5FD7">
        <w:rPr>
          <w:b/>
        </w:rPr>
        <w:t>За партију</w:t>
      </w:r>
      <w:r>
        <w:t xml:space="preserve"> </w:t>
      </w:r>
      <w:r w:rsidR="00676297">
        <w:rPr>
          <w:lang/>
        </w:rPr>
        <w:t xml:space="preserve"> 1</w:t>
      </w:r>
      <w:r w:rsidR="00D26827">
        <w:t>.</w:t>
      </w:r>
      <w:r w:rsidR="00335090">
        <w:t xml:space="preserve"> уговор је закључен </w:t>
      </w:r>
      <w:r>
        <w:rPr>
          <w:rFonts w:cs="Arial"/>
        </w:rPr>
        <w:t>са понуђачем</w:t>
      </w:r>
      <w:r w:rsidR="00335090">
        <w:rPr>
          <w:rFonts w:cs="Arial"/>
        </w:rPr>
        <w:t xml:space="preserve"> </w:t>
      </w:r>
      <w:r w:rsidR="00676297" w:rsidRPr="00676297">
        <w:rPr>
          <w:rFonts w:cs="Arial"/>
          <w:b/>
          <w:lang/>
        </w:rPr>
        <w:t>Компанија</w:t>
      </w:r>
      <w:r w:rsidR="00676297">
        <w:rPr>
          <w:rFonts w:cs="Arial"/>
          <w:lang/>
        </w:rPr>
        <w:t xml:space="preserve"> </w:t>
      </w:r>
      <w:r w:rsidR="00676297">
        <w:rPr>
          <w:rFonts w:cs="Arial"/>
          <w:b/>
          <w:lang/>
        </w:rPr>
        <w:t xml:space="preserve">Дунав осигурање а.д.о, </w:t>
      </w:r>
      <w:r w:rsidR="008F733E">
        <w:rPr>
          <w:rFonts w:cs="Arial"/>
          <w:b/>
        </w:rPr>
        <w:t xml:space="preserve">  Београд, </w:t>
      </w:r>
      <w:r w:rsidR="00676297">
        <w:rPr>
          <w:rFonts w:cs="Arial"/>
          <w:b/>
          <w:lang/>
        </w:rPr>
        <w:t>Македонска  бр. 4</w:t>
      </w:r>
    </w:p>
    <w:p w:rsidR="00676297" w:rsidRDefault="00676297" w:rsidP="00676297">
      <w:pPr>
        <w:ind w:left="284"/>
        <w:rPr>
          <w:rFonts w:cs="Arial"/>
          <w:b/>
          <w:lang/>
        </w:rPr>
      </w:pPr>
      <w:r w:rsidRPr="00CC5FD7">
        <w:rPr>
          <w:b/>
        </w:rPr>
        <w:t>За партију</w:t>
      </w:r>
      <w:r>
        <w:t xml:space="preserve"> 2. и 3. уговор је закључен </w:t>
      </w:r>
      <w:r>
        <w:rPr>
          <w:rFonts w:cs="Arial"/>
        </w:rPr>
        <w:t xml:space="preserve">са понуђачем </w:t>
      </w:r>
      <w:r>
        <w:rPr>
          <w:rFonts w:cs="Arial"/>
          <w:b/>
          <w:lang/>
        </w:rPr>
        <w:t>Глобос  осигурање а.д.о,</w:t>
      </w:r>
      <w:r>
        <w:rPr>
          <w:rFonts w:cs="Arial"/>
          <w:b/>
        </w:rPr>
        <w:t xml:space="preserve">,  Београд, </w:t>
      </w:r>
      <w:r>
        <w:rPr>
          <w:rFonts w:cs="Arial"/>
          <w:b/>
          <w:lang/>
        </w:rPr>
        <w:t>Кнеза Михаила бр. 11-15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48C128D"/>
    <w:multiLevelType w:val="hybridMultilevel"/>
    <w:tmpl w:val="A09C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52F40"/>
    <w:multiLevelType w:val="hybridMultilevel"/>
    <w:tmpl w:val="E952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860AA"/>
    <w:multiLevelType w:val="hybridMultilevel"/>
    <w:tmpl w:val="3D0C5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43F7E"/>
    <w:rsid w:val="0006288C"/>
    <w:rsid w:val="00071790"/>
    <w:rsid w:val="00081DFF"/>
    <w:rsid w:val="0008473E"/>
    <w:rsid w:val="000A7549"/>
    <w:rsid w:val="000B01FE"/>
    <w:rsid w:val="000B0DDB"/>
    <w:rsid w:val="000D4AE3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1F1152"/>
    <w:rsid w:val="00220B68"/>
    <w:rsid w:val="00233D16"/>
    <w:rsid w:val="00235317"/>
    <w:rsid w:val="00237906"/>
    <w:rsid w:val="0025218D"/>
    <w:rsid w:val="00265E36"/>
    <w:rsid w:val="0028748C"/>
    <w:rsid w:val="002A2AC2"/>
    <w:rsid w:val="002B04CC"/>
    <w:rsid w:val="002C2882"/>
    <w:rsid w:val="002C5A1D"/>
    <w:rsid w:val="002D6469"/>
    <w:rsid w:val="00324F46"/>
    <w:rsid w:val="00333451"/>
    <w:rsid w:val="00335090"/>
    <w:rsid w:val="00356D1D"/>
    <w:rsid w:val="003672E0"/>
    <w:rsid w:val="00377930"/>
    <w:rsid w:val="00380E84"/>
    <w:rsid w:val="003865C6"/>
    <w:rsid w:val="003A4A97"/>
    <w:rsid w:val="003D5A12"/>
    <w:rsid w:val="003F4D33"/>
    <w:rsid w:val="00443BC8"/>
    <w:rsid w:val="0046449C"/>
    <w:rsid w:val="004C013B"/>
    <w:rsid w:val="004E05BD"/>
    <w:rsid w:val="004E79C7"/>
    <w:rsid w:val="00504E4D"/>
    <w:rsid w:val="0051091B"/>
    <w:rsid w:val="0054017E"/>
    <w:rsid w:val="00564E83"/>
    <w:rsid w:val="00567529"/>
    <w:rsid w:val="005B29D7"/>
    <w:rsid w:val="005B4FAF"/>
    <w:rsid w:val="005E7CF7"/>
    <w:rsid w:val="006279CF"/>
    <w:rsid w:val="006319B5"/>
    <w:rsid w:val="006334E7"/>
    <w:rsid w:val="00645549"/>
    <w:rsid w:val="00667004"/>
    <w:rsid w:val="00676297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6918"/>
    <w:rsid w:val="00887071"/>
    <w:rsid w:val="008F733E"/>
    <w:rsid w:val="0092682D"/>
    <w:rsid w:val="0093010A"/>
    <w:rsid w:val="009314FE"/>
    <w:rsid w:val="00944BA3"/>
    <w:rsid w:val="009749B9"/>
    <w:rsid w:val="009765AB"/>
    <w:rsid w:val="009E2734"/>
    <w:rsid w:val="009F5F97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19B3"/>
    <w:rsid w:val="00BC3C47"/>
    <w:rsid w:val="00C04CD0"/>
    <w:rsid w:val="00C70E2E"/>
    <w:rsid w:val="00C80766"/>
    <w:rsid w:val="00CA2A35"/>
    <w:rsid w:val="00CC5FD7"/>
    <w:rsid w:val="00CE3E78"/>
    <w:rsid w:val="00CF3E4F"/>
    <w:rsid w:val="00CF62D5"/>
    <w:rsid w:val="00CF6F46"/>
    <w:rsid w:val="00D050C6"/>
    <w:rsid w:val="00D26827"/>
    <w:rsid w:val="00D3001B"/>
    <w:rsid w:val="00D47274"/>
    <w:rsid w:val="00D94E51"/>
    <w:rsid w:val="00DF45AD"/>
    <w:rsid w:val="00E110A3"/>
    <w:rsid w:val="00E16670"/>
    <w:rsid w:val="00E33354"/>
    <w:rsid w:val="00E5276A"/>
    <w:rsid w:val="00EC2634"/>
    <w:rsid w:val="00EC75D2"/>
    <w:rsid w:val="00EE1A3F"/>
    <w:rsid w:val="00F041A4"/>
    <w:rsid w:val="00F07207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8D187-76EE-4BF4-A475-00E008BA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44</cp:revision>
  <cp:lastPrinted>2015-02-18T12:33:00Z</cp:lastPrinted>
  <dcterms:created xsi:type="dcterms:W3CDTF">2013-05-27T08:09:00Z</dcterms:created>
  <dcterms:modified xsi:type="dcterms:W3CDTF">2015-02-18T12:35:00Z</dcterms:modified>
</cp:coreProperties>
</file>